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AB" w:rsidRPr="005A21CF" w:rsidRDefault="00823EAB" w:rsidP="00823EAB">
      <w:pPr>
        <w:jc w:val="center"/>
      </w:pPr>
      <w:r w:rsidRPr="005A21CF">
        <w:t>СОДЕРЖАНИЕ</w:t>
      </w:r>
    </w:p>
    <w:p w:rsidR="00823EAB" w:rsidRPr="005A21CF" w:rsidRDefault="00823EAB" w:rsidP="00823EAB">
      <w:pPr>
        <w:jc w:val="center"/>
      </w:pPr>
    </w:p>
    <w:p w:rsidR="00823EAB" w:rsidRPr="005A21CF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5A21CF" w:rsidTr="00823EAB">
        <w:tc>
          <w:tcPr>
            <w:tcW w:w="9900" w:type="dxa"/>
            <w:gridSpan w:val="2"/>
            <w:shd w:val="clear" w:color="auto" w:fill="auto"/>
          </w:tcPr>
          <w:p w:rsidR="00823EAB" w:rsidRPr="005A21CF" w:rsidRDefault="00823EAB" w:rsidP="00823EAB">
            <w:pPr>
              <w:jc w:val="center"/>
            </w:pPr>
            <w:r w:rsidRPr="005A21CF">
              <w:t>ПРАВИЛА ЗЕМЛЕПОЛЬЗОВАНИЯ И ЗАСТРОЙКИ</w:t>
            </w:r>
          </w:p>
          <w:p w:rsidR="00823EAB" w:rsidRPr="005A21CF" w:rsidRDefault="005A21CF" w:rsidP="00823EAB">
            <w:pPr>
              <w:jc w:val="center"/>
            </w:pPr>
            <w:r w:rsidRPr="005A21CF">
              <w:t>НОВОИВАНОВСК</w:t>
            </w:r>
            <w:r w:rsidR="00823EAB" w:rsidRPr="005A21CF">
              <w:t>ОГО СЕЛЬСКОГО ПОСЕЛЕНИЯ</w:t>
            </w:r>
          </w:p>
          <w:p w:rsidR="00823EAB" w:rsidRPr="005A21CF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5A21CF" w:rsidTr="00823EAB">
        <w:tc>
          <w:tcPr>
            <w:tcW w:w="9180" w:type="dxa"/>
          </w:tcPr>
          <w:p w:rsidR="00823EAB" w:rsidRPr="005A21CF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5A21CF" w:rsidRDefault="00823EAB" w:rsidP="00823EAB">
            <w:pPr>
              <w:rPr>
                <w:b/>
              </w:rPr>
            </w:pPr>
            <w:r w:rsidRPr="005A21CF">
              <w:t>страницы</w:t>
            </w:r>
          </w:p>
        </w:tc>
      </w:tr>
      <w:tr w:rsidR="00823EAB" w:rsidRPr="005A21CF" w:rsidTr="00823EAB">
        <w:tc>
          <w:tcPr>
            <w:tcW w:w="9180" w:type="dxa"/>
            <w:vAlign w:val="center"/>
          </w:tcPr>
          <w:p w:rsidR="00823EAB" w:rsidRPr="005A21CF" w:rsidRDefault="00823EAB" w:rsidP="00823EAB">
            <w:pPr>
              <w:rPr>
                <w:b/>
              </w:rPr>
            </w:pPr>
          </w:p>
          <w:p w:rsidR="00823EAB" w:rsidRPr="005A21CF" w:rsidRDefault="00412B46" w:rsidP="00823EAB">
            <w:r w:rsidRPr="005A21CF">
              <w:t>РАЗДЕЛ</w:t>
            </w:r>
            <w:r w:rsidR="00D12930" w:rsidRPr="005A21CF">
              <w:rPr>
                <w:lang w:val="en-US"/>
              </w:rPr>
              <w:t>I</w:t>
            </w:r>
            <w:r w:rsidR="00823EAB" w:rsidRPr="005A21CF">
              <w:t>. ПОРЯДОК ПРИМЕНЕНИЯ ПРАВИЛ ЗЕМЛЕПОЛЬЗОВАНИЯ И ЗАСТРОЙКИ И ВНЕСЕНИЯ В НИХ ИЗМЕНЕНИЙ</w:t>
            </w:r>
          </w:p>
          <w:p w:rsidR="00823EAB" w:rsidRPr="005A21CF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2</w:t>
            </w:r>
          </w:p>
        </w:tc>
      </w:tr>
      <w:tr w:rsidR="00823EAB" w:rsidRPr="005A21CF" w:rsidTr="00823EAB">
        <w:tc>
          <w:tcPr>
            <w:tcW w:w="9180" w:type="dxa"/>
          </w:tcPr>
          <w:p w:rsidR="00823EAB" w:rsidRPr="005A21CF" w:rsidRDefault="00823EAB" w:rsidP="00823EAB">
            <w:pPr>
              <w:rPr>
                <w:b/>
              </w:rPr>
            </w:pPr>
            <w:r w:rsidRPr="005A21CF">
              <w:t xml:space="preserve">Статья 1. </w:t>
            </w:r>
            <w:r w:rsidR="00D12930" w:rsidRPr="005A21CF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2</w:t>
            </w:r>
          </w:p>
        </w:tc>
      </w:tr>
      <w:tr w:rsidR="00823EAB" w:rsidRPr="005A21CF" w:rsidTr="00823EAB">
        <w:tc>
          <w:tcPr>
            <w:tcW w:w="9180" w:type="dxa"/>
          </w:tcPr>
          <w:p w:rsidR="00823EAB" w:rsidRPr="005A21CF" w:rsidRDefault="00412B46" w:rsidP="00604C4F">
            <w:pPr>
              <w:rPr>
                <w:b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2</w:t>
            </w:r>
          </w:p>
        </w:tc>
      </w:tr>
      <w:tr w:rsidR="00823EAB" w:rsidRPr="005A21CF" w:rsidTr="00823EAB">
        <w:tc>
          <w:tcPr>
            <w:tcW w:w="9180" w:type="dxa"/>
          </w:tcPr>
          <w:p w:rsidR="00823EAB" w:rsidRPr="005A21CF" w:rsidRDefault="00412B46" w:rsidP="00604C4F">
            <w:pPr>
              <w:ind w:right="-259"/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4</w:t>
            </w:r>
          </w:p>
        </w:tc>
      </w:tr>
      <w:tr w:rsidR="00823EAB" w:rsidRPr="005A21CF" w:rsidTr="00823EAB">
        <w:tc>
          <w:tcPr>
            <w:tcW w:w="9180" w:type="dxa"/>
          </w:tcPr>
          <w:p w:rsidR="00412B46" w:rsidRPr="005A21CF" w:rsidRDefault="00412B46" w:rsidP="00604C4F">
            <w:pPr>
              <w:ind w:right="-259"/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5A21CF" w:rsidRDefault="00412B46" w:rsidP="00604C4F">
            <w:pPr>
              <w:ind w:right="-259"/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4</w:t>
            </w:r>
          </w:p>
        </w:tc>
      </w:tr>
      <w:tr w:rsidR="00823EAB" w:rsidRPr="005A21CF" w:rsidTr="00823EAB">
        <w:tc>
          <w:tcPr>
            <w:tcW w:w="9180" w:type="dxa"/>
          </w:tcPr>
          <w:p w:rsidR="00412B46" w:rsidRPr="005A21C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5A21C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5A21C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10</w:t>
            </w:r>
          </w:p>
        </w:tc>
      </w:tr>
      <w:tr w:rsidR="00823EAB" w:rsidRPr="005A21CF" w:rsidTr="00823EAB">
        <w:tc>
          <w:tcPr>
            <w:tcW w:w="9180" w:type="dxa"/>
          </w:tcPr>
          <w:p w:rsidR="00412B46" w:rsidRPr="005A21CF" w:rsidRDefault="00412B46" w:rsidP="00604C4F">
            <w:pPr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5A21CF" w:rsidRDefault="00412B46" w:rsidP="00604C4F">
            <w:pPr>
              <w:rPr>
                <w:b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11</w:t>
            </w:r>
          </w:p>
        </w:tc>
      </w:tr>
      <w:tr w:rsidR="00823EAB" w:rsidRPr="005A21CF" w:rsidTr="00823EAB">
        <w:tc>
          <w:tcPr>
            <w:tcW w:w="9180" w:type="dxa"/>
          </w:tcPr>
          <w:p w:rsidR="00604C4F" w:rsidRPr="005A21CF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5A21CF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5A21CF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11</w:t>
            </w:r>
          </w:p>
        </w:tc>
      </w:tr>
      <w:tr w:rsidR="00823EAB" w:rsidRPr="005A21CF" w:rsidTr="00823EAB">
        <w:tc>
          <w:tcPr>
            <w:tcW w:w="9180" w:type="dxa"/>
          </w:tcPr>
          <w:p w:rsidR="00604C4F" w:rsidRPr="005A21CF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5A21CF" w:rsidRDefault="00604C4F" w:rsidP="00604C4F">
            <w:pPr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12</w:t>
            </w:r>
          </w:p>
        </w:tc>
      </w:tr>
      <w:tr w:rsidR="00823EAB" w:rsidRPr="005A21CF" w:rsidTr="00823EAB">
        <w:tc>
          <w:tcPr>
            <w:tcW w:w="9180" w:type="dxa"/>
          </w:tcPr>
          <w:p w:rsidR="00604C4F" w:rsidRPr="005A21CF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5A21CF" w:rsidRDefault="00604C4F" w:rsidP="00604C4F">
            <w:pPr>
              <w:rPr>
                <w:sz w:val="24"/>
                <w:szCs w:val="24"/>
              </w:rPr>
            </w:pPr>
            <w:r w:rsidRPr="005A21C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13</w:t>
            </w:r>
          </w:p>
        </w:tc>
      </w:tr>
      <w:tr w:rsidR="00823EAB" w:rsidRPr="005A21CF" w:rsidTr="00823EAB">
        <w:trPr>
          <w:trHeight w:val="586"/>
        </w:trPr>
        <w:tc>
          <w:tcPr>
            <w:tcW w:w="9180" w:type="dxa"/>
          </w:tcPr>
          <w:p w:rsidR="00604C4F" w:rsidRPr="005A21CF" w:rsidRDefault="00604C4F" w:rsidP="00604C4F">
            <w:pPr>
              <w:rPr>
                <w:rFonts w:eastAsia="Times New Roman"/>
              </w:rPr>
            </w:pPr>
            <w:r w:rsidRPr="005A21CF">
              <w:rPr>
                <w:rFonts w:eastAsia="Times New Roman"/>
              </w:rPr>
              <w:t xml:space="preserve">РАЗДЕЛ </w:t>
            </w:r>
            <w:r w:rsidRPr="005A21CF">
              <w:rPr>
                <w:rFonts w:eastAsia="Times New Roman"/>
                <w:lang w:val="en-US"/>
              </w:rPr>
              <w:t>II</w:t>
            </w:r>
            <w:r w:rsidRPr="005A21CF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5A21CF" w:rsidRDefault="005A21CF" w:rsidP="00604C4F">
            <w:r w:rsidRPr="005A21CF">
              <w:rPr>
                <w:rFonts w:eastAsia="Times New Roman"/>
              </w:rPr>
              <w:t>НОВОИВАНОВСК</w:t>
            </w:r>
            <w:r w:rsidR="00604C4F" w:rsidRPr="005A21CF">
              <w:rPr>
                <w:rFonts w:eastAsia="Times New Roman"/>
              </w:rPr>
              <w:t>ОГО СЕЛЬСКОГО ПОСЕЛЕНИЯ</w:t>
            </w:r>
          </w:p>
          <w:p w:rsidR="00823EAB" w:rsidRPr="005A21CF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</w:t>
            </w:r>
            <w:r w:rsidR="00823EAB" w:rsidRPr="005A21CF">
              <w:t>5</w:t>
            </w:r>
          </w:p>
        </w:tc>
      </w:tr>
      <w:tr w:rsidR="00823EAB" w:rsidRPr="005A21CF" w:rsidTr="00823EAB">
        <w:tc>
          <w:tcPr>
            <w:tcW w:w="9180" w:type="dxa"/>
          </w:tcPr>
          <w:p w:rsidR="00823EAB" w:rsidRPr="005A21CF" w:rsidRDefault="00604C4F" w:rsidP="00823EAB">
            <w:pPr>
              <w:rPr>
                <w:b/>
              </w:rPr>
            </w:pPr>
            <w:r w:rsidRPr="005A21CF">
              <w:rPr>
                <w:rFonts w:eastAsia="Times New Roman"/>
              </w:rPr>
              <w:t xml:space="preserve">РАЗДЕЛ </w:t>
            </w:r>
            <w:r w:rsidRPr="005A21CF">
              <w:rPr>
                <w:rFonts w:eastAsia="Times New Roman"/>
                <w:lang w:val="en-US"/>
              </w:rPr>
              <w:t>III</w:t>
            </w:r>
            <w:r w:rsidRPr="005A21CF"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</w:t>
            </w:r>
            <w:r w:rsidR="00823EAB" w:rsidRPr="005A21CF">
              <w:t>6</w:t>
            </w:r>
          </w:p>
        </w:tc>
      </w:tr>
      <w:tr w:rsidR="00823EAB" w:rsidRPr="005A21CF" w:rsidTr="00823EAB">
        <w:tc>
          <w:tcPr>
            <w:tcW w:w="9180" w:type="dxa"/>
          </w:tcPr>
          <w:p w:rsidR="00604C4F" w:rsidRPr="005A21CF" w:rsidRDefault="00604C4F" w:rsidP="00604C4F">
            <w:pPr>
              <w:rPr>
                <w:sz w:val="24"/>
                <w:szCs w:val="24"/>
              </w:rPr>
            </w:pPr>
            <w:r w:rsidRPr="005A21CF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5A21CF" w:rsidRDefault="00604C4F" w:rsidP="00604C4F">
            <w:pPr>
              <w:rPr>
                <w:sz w:val="24"/>
                <w:szCs w:val="24"/>
              </w:rPr>
            </w:pPr>
            <w:r w:rsidRPr="005A21CF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5A21CF" w:rsidRDefault="00604C4F" w:rsidP="00604C4F">
            <w:pPr>
              <w:rPr>
                <w:b/>
              </w:rPr>
            </w:pPr>
            <w:r w:rsidRPr="005A21CF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5A21CF" w:rsidRDefault="00D5152A" w:rsidP="00823EAB">
            <w:pPr>
              <w:rPr>
                <w:b/>
              </w:rPr>
            </w:pPr>
            <w:r w:rsidRPr="005A21CF">
              <w:t>16</w:t>
            </w:r>
          </w:p>
        </w:tc>
      </w:tr>
    </w:tbl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604C4F" w:rsidRPr="005A21CF" w:rsidRDefault="00604C4F">
      <w:pPr>
        <w:ind w:left="5500"/>
        <w:rPr>
          <w:rFonts w:eastAsia="Times New Roman"/>
          <w:sz w:val="28"/>
          <w:szCs w:val="28"/>
        </w:rPr>
      </w:pPr>
    </w:p>
    <w:p w:rsidR="00604C4F" w:rsidRPr="005A21CF" w:rsidRDefault="00604C4F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D5152A" w:rsidRPr="005A21CF" w:rsidRDefault="00D5152A">
      <w:pPr>
        <w:ind w:left="5500"/>
        <w:rPr>
          <w:rFonts w:eastAsia="Times New Roman"/>
          <w:sz w:val="28"/>
          <w:szCs w:val="28"/>
        </w:rPr>
      </w:pPr>
    </w:p>
    <w:p w:rsidR="00823EAB" w:rsidRPr="005A21CF" w:rsidRDefault="00823EAB">
      <w:pPr>
        <w:ind w:left="5500"/>
        <w:rPr>
          <w:rFonts w:eastAsia="Times New Roman"/>
          <w:sz w:val="28"/>
          <w:szCs w:val="28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42" w:lineRule="exact"/>
        <w:rPr>
          <w:sz w:val="24"/>
          <w:szCs w:val="24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A21CF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5A21CF" w:rsidRDefault="008E3A60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ПРАВИЛА</w:t>
      </w:r>
    </w:p>
    <w:p w:rsidR="00352377" w:rsidRPr="005A21CF" w:rsidRDefault="008E3A60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A21CF" w:rsidRDefault="00352377">
      <w:pPr>
        <w:spacing w:line="2" w:lineRule="exact"/>
        <w:rPr>
          <w:sz w:val="24"/>
          <w:szCs w:val="24"/>
        </w:rPr>
      </w:pPr>
    </w:p>
    <w:p w:rsidR="00352377" w:rsidRPr="005A21CF" w:rsidRDefault="005A21CF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Новоивановск</w:t>
      </w:r>
      <w:r w:rsidR="001D558B" w:rsidRPr="005A21CF">
        <w:rPr>
          <w:rFonts w:eastAsia="Times New Roman"/>
          <w:sz w:val="28"/>
          <w:szCs w:val="28"/>
        </w:rPr>
        <w:t>ого</w:t>
      </w:r>
      <w:r w:rsidR="008E3A60" w:rsidRPr="005A21CF">
        <w:rPr>
          <w:rFonts w:eastAsia="Times New Roman"/>
          <w:sz w:val="28"/>
          <w:szCs w:val="28"/>
        </w:rPr>
        <w:t xml:space="preserve"> сельского поселения</w:t>
      </w:r>
    </w:p>
    <w:p w:rsidR="00352377" w:rsidRPr="005A21CF" w:rsidRDefault="008E3A60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Новопокровского района</w:t>
      </w:r>
    </w:p>
    <w:p w:rsidR="00352377" w:rsidRPr="005A21CF" w:rsidRDefault="00352377">
      <w:pPr>
        <w:sectPr w:rsidR="00352377" w:rsidRPr="005A21CF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00" w:lineRule="exact"/>
        <w:rPr>
          <w:sz w:val="24"/>
          <w:szCs w:val="24"/>
        </w:rPr>
      </w:pPr>
    </w:p>
    <w:p w:rsidR="00352377" w:rsidRPr="005A21CF" w:rsidRDefault="00352377">
      <w:pPr>
        <w:spacing w:line="294" w:lineRule="exact"/>
        <w:rPr>
          <w:sz w:val="24"/>
          <w:szCs w:val="24"/>
        </w:rPr>
      </w:pPr>
    </w:p>
    <w:p w:rsidR="00352377" w:rsidRPr="005A21CF" w:rsidRDefault="00352377">
      <w:pPr>
        <w:sectPr w:rsidR="00352377" w:rsidRPr="005A21CF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5A21CF" w:rsidRDefault="008E3A60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lastRenderedPageBreak/>
        <w:t>2</w:t>
      </w:r>
    </w:p>
    <w:p w:rsidR="00352377" w:rsidRPr="005A21CF" w:rsidRDefault="00352377">
      <w:pPr>
        <w:spacing w:line="384" w:lineRule="exact"/>
        <w:rPr>
          <w:sz w:val="20"/>
          <w:szCs w:val="20"/>
        </w:rPr>
      </w:pPr>
    </w:p>
    <w:p w:rsidR="00D12930" w:rsidRPr="005A21CF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РАЗДЕЛ</w:t>
      </w:r>
      <w:r w:rsidR="00B51475" w:rsidRPr="005A21CF">
        <w:rPr>
          <w:rFonts w:eastAsia="Times New Roman"/>
          <w:sz w:val="28"/>
          <w:szCs w:val="28"/>
          <w:lang w:val="en-US"/>
        </w:rPr>
        <w:t xml:space="preserve"> </w:t>
      </w:r>
      <w:r w:rsidR="00D12930" w:rsidRPr="005A21CF">
        <w:rPr>
          <w:rFonts w:eastAsia="Times New Roman"/>
          <w:sz w:val="28"/>
          <w:szCs w:val="28"/>
          <w:lang w:val="en-US"/>
        </w:rPr>
        <w:t>I</w:t>
      </w:r>
      <w:r w:rsidR="008E3A60" w:rsidRPr="005A21CF">
        <w:rPr>
          <w:rFonts w:eastAsia="Times New Roman"/>
          <w:sz w:val="28"/>
          <w:szCs w:val="28"/>
        </w:rPr>
        <w:t xml:space="preserve">. </w:t>
      </w:r>
    </w:p>
    <w:p w:rsidR="00D12930" w:rsidRPr="005A21CF" w:rsidRDefault="00D12930" w:rsidP="00D12930">
      <w:pPr>
        <w:ind w:right="-259"/>
        <w:jc w:val="center"/>
        <w:rPr>
          <w:sz w:val="28"/>
          <w:szCs w:val="28"/>
        </w:rPr>
      </w:pPr>
      <w:r w:rsidRPr="005A21CF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5A21CF" w:rsidRDefault="00D12930" w:rsidP="00D12930">
      <w:pPr>
        <w:ind w:right="-259"/>
        <w:jc w:val="center"/>
        <w:rPr>
          <w:sz w:val="28"/>
          <w:szCs w:val="28"/>
        </w:rPr>
      </w:pPr>
      <w:r w:rsidRPr="005A21CF">
        <w:rPr>
          <w:sz w:val="28"/>
          <w:szCs w:val="28"/>
        </w:rPr>
        <w:t>и внесения в них изменений</w:t>
      </w:r>
    </w:p>
    <w:p w:rsidR="00D12930" w:rsidRPr="005A21CF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5A21CF" w:rsidRDefault="00BE6B6A" w:rsidP="00BE6B6A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Статья 1. </w:t>
      </w:r>
      <w:r w:rsidR="008E3A60" w:rsidRPr="005A21CF">
        <w:rPr>
          <w:rFonts w:eastAsia="Times New Roman"/>
          <w:sz w:val="28"/>
          <w:szCs w:val="28"/>
        </w:rPr>
        <w:t>Основные понятия</w:t>
      </w:r>
    </w:p>
    <w:p w:rsidR="00352377" w:rsidRPr="005A21CF" w:rsidRDefault="00352377">
      <w:pPr>
        <w:spacing w:line="335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5A21CF" w:rsidRPr="005A21CF">
        <w:rPr>
          <w:rFonts w:eastAsia="Times New Roman"/>
          <w:sz w:val="28"/>
          <w:szCs w:val="28"/>
        </w:rPr>
        <w:t>Новоивановск</w:t>
      </w:r>
      <w:r w:rsidR="001D558B" w:rsidRPr="005A21CF">
        <w:rPr>
          <w:rFonts w:eastAsia="Times New Roman"/>
          <w:sz w:val="28"/>
          <w:szCs w:val="28"/>
        </w:rPr>
        <w:t>ого</w:t>
      </w:r>
      <w:r w:rsidRPr="005A21CF"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C22B75" w:rsidRPr="005A21CF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="005A21CF" w:rsidRPr="005A21CF">
        <w:rPr>
          <w:rFonts w:eastAsia="Times New Roman"/>
          <w:sz w:val="28"/>
          <w:szCs w:val="28"/>
        </w:rPr>
        <w:t>Новоивановск</w:t>
      </w:r>
      <w:r w:rsidRPr="005A21CF">
        <w:rPr>
          <w:rFonts w:eastAsia="Times New Roman"/>
          <w:sz w:val="28"/>
          <w:szCs w:val="28"/>
        </w:rPr>
        <w:t>ого сельского поселения Новопокровского района</w:t>
      </w:r>
      <w:r w:rsidRPr="005A21CF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A21CF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5A21CF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5A21CF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5A21CF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5A21CF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5A21CF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0B565A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5A21CF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0B565A" w:rsidRDefault="000B565A" w:rsidP="000B565A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0B565A" w:rsidRDefault="000B565A" w:rsidP="000B565A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A242DA" w:rsidRPr="005A21CF" w:rsidRDefault="00A242DA" w:rsidP="000B565A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5A21CF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A242DA" w:rsidRPr="005A21CF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A21CF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A242DA" w:rsidRPr="005A21CF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5A21CF">
        <w:rPr>
          <w:rStyle w:val="blk"/>
          <w:color w:val="000000"/>
          <w:sz w:val="28"/>
          <w:szCs w:val="28"/>
        </w:rPr>
        <w:t>11</w:t>
      </w:r>
      <w:r w:rsidR="00A242DA" w:rsidRPr="005A21CF">
        <w:rPr>
          <w:rStyle w:val="blk"/>
          <w:color w:val="000000"/>
          <w:sz w:val="28"/>
          <w:szCs w:val="28"/>
        </w:rPr>
        <w:t>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A242DA" w:rsidRPr="005A21CF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5A21CF">
        <w:rPr>
          <w:rStyle w:val="blk"/>
          <w:color w:val="000000"/>
          <w:sz w:val="28"/>
          <w:szCs w:val="28"/>
        </w:rPr>
        <w:t>12</w:t>
      </w:r>
      <w:r w:rsidR="00A242DA" w:rsidRPr="005A21CF">
        <w:rPr>
          <w:rStyle w:val="blk"/>
          <w:color w:val="000000"/>
          <w:sz w:val="28"/>
          <w:szCs w:val="28"/>
        </w:rPr>
        <w:t>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A242DA" w:rsidRPr="005A21CF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/>
          <w:sz w:val="28"/>
          <w:szCs w:val="28"/>
          <w:shd w:val="clear" w:color="auto" w:fill="FFFFFF"/>
        </w:rPr>
        <w:t>13</w:t>
      </w:r>
      <w:r w:rsidR="00A242DA" w:rsidRPr="005A21CF">
        <w:rPr>
          <w:color w:val="000000"/>
          <w:sz w:val="28"/>
          <w:szCs w:val="28"/>
          <w:shd w:val="clear" w:color="auto" w:fill="FFFFFF"/>
        </w:rPr>
        <w:t>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0B565A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14) </w:t>
      </w:r>
      <w:r w:rsidR="00C22B75" w:rsidRPr="005A21CF">
        <w:rPr>
          <w:color w:val="000000" w:themeColor="text1"/>
          <w:sz w:val="28"/>
          <w:szCs w:val="28"/>
        </w:rPr>
        <w:t xml:space="preserve">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0B565A" w:rsidRDefault="000B565A" w:rsidP="000B565A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0B565A" w:rsidRDefault="000B565A" w:rsidP="000B565A">
      <w:pPr>
        <w:pStyle w:val="aa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</w:t>
      </w:r>
    </w:p>
    <w:p w:rsidR="000B565A" w:rsidRDefault="000B565A" w:rsidP="000B565A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C22B75" w:rsidRPr="005A21CF" w:rsidRDefault="00C22B75" w:rsidP="000B565A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C22B75" w:rsidRPr="005A21CF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15) </w:t>
      </w:r>
      <w:r w:rsidR="00C22B75" w:rsidRPr="005A21CF">
        <w:rPr>
          <w:color w:val="000000" w:themeColor="text1"/>
          <w:sz w:val="28"/>
          <w:szCs w:val="28"/>
        </w:rPr>
        <w:t>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C22B75" w:rsidRPr="005A21CF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16) </w:t>
      </w:r>
      <w:r w:rsidR="00C22B75" w:rsidRPr="005A21CF">
        <w:rPr>
          <w:color w:val="000000" w:themeColor="text1"/>
          <w:sz w:val="28"/>
          <w:szCs w:val="28"/>
        </w:rPr>
        <w:t>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C22B75" w:rsidRPr="005A21CF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17) </w:t>
      </w:r>
      <w:r w:rsidR="00C22B75" w:rsidRPr="005A21CF">
        <w:rPr>
          <w:color w:val="000000" w:themeColor="text1"/>
          <w:sz w:val="28"/>
          <w:szCs w:val="28"/>
        </w:rPr>
        <w:t>минимальный процент озеленения земельного участка– отношение площади озеленения ко всей площади земельного участка.</w:t>
      </w:r>
    </w:p>
    <w:p w:rsidR="00C22B75" w:rsidRPr="005A21CF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352377" w:rsidRPr="005A21CF" w:rsidRDefault="00352377" w:rsidP="008E3A60">
      <w:pPr>
        <w:spacing w:line="326" w:lineRule="exact"/>
        <w:rPr>
          <w:sz w:val="20"/>
          <w:szCs w:val="20"/>
        </w:rPr>
      </w:pPr>
    </w:p>
    <w:p w:rsidR="00352377" w:rsidRPr="005A21CF" w:rsidRDefault="00BE6B6A" w:rsidP="00BE6B6A">
      <w:pPr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Статья  2. </w:t>
      </w:r>
      <w:r w:rsidR="008E3A60" w:rsidRPr="005A21CF">
        <w:rPr>
          <w:rFonts w:eastAsia="Times New Roman"/>
          <w:sz w:val="28"/>
          <w:szCs w:val="28"/>
        </w:rPr>
        <w:t>Назначение правил</w:t>
      </w:r>
    </w:p>
    <w:p w:rsidR="00352377" w:rsidRPr="005A21CF" w:rsidRDefault="00352377">
      <w:pPr>
        <w:spacing w:line="321" w:lineRule="exact"/>
        <w:rPr>
          <w:sz w:val="20"/>
          <w:szCs w:val="20"/>
        </w:rPr>
      </w:pPr>
    </w:p>
    <w:p w:rsidR="00352377" w:rsidRPr="005A21CF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Правила разработаны в целях:</w:t>
      </w:r>
    </w:p>
    <w:p w:rsidR="00352377" w:rsidRPr="005A21CF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Pr="005A21CF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Pr="005A21CF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5A21CF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Pr="005A21CF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5A21CF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Pr="005A21CF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5A21CF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5A21CF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Pr="005A21CF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Pr="005A21CF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регламентами</w:t>
      </w:r>
      <w:r w:rsidR="00AC6554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и</w:t>
      </w:r>
      <w:r w:rsidR="00AC6554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обязательными</w:t>
      </w:r>
      <w:r w:rsidR="00AC6554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требованиями,</w:t>
      </w:r>
      <w:r w:rsidR="00AC6554" w:rsidRPr="005A21CF">
        <w:rPr>
          <w:rFonts w:eastAsia="Times New Roman"/>
          <w:sz w:val="28"/>
          <w:szCs w:val="28"/>
        </w:rPr>
        <w:t xml:space="preserve">  </w:t>
      </w:r>
      <w:r w:rsidRPr="005A21CF">
        <w:rPr>
          <w:rFonts w:eastAsia="Times New Roman"/>
          <w:sz w:val="28"/>
          <w:szCs w:val="28"/>
        </w:rPr>
        <w:t>установленными</w:t>
      </w:r>
    </w:p>
    <w:p w:rsidR="00352377" w:rsidRPr="005A21CF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Pr="005A21CF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Pr="005A21CF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3.</w:t>
      </w:r>
      <w:r w:rsidR="008E3A60" w:rsidRPr="005A21CF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Pr="005A21CF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5A21CF" w:rsidRPr="005A21CF">
        <w:rPr>
          <w:rFonts w:eastAsia="Times New Roman"/>
          <w:sz w:val="28"/>
          <w:szCs w:val="28"/>
        </w:rPr>
        <w:t>Новоивановск</w:t>
      </w:r>
      <w:r w:rsidR="001D558B" w:rsidRPr="005A21CF">
        <w:rPr>
          <w:rFonts w:eastAsia="Times New Roman"/>
          <w:sz w:val="28"/>
          <w:szCs w:val="28"/>
        </w:rPr>
        <w:t>ого</w:t>
      </w:r>
      <w:r w:rsidRPr="005A21CF">
        <w:rPr>
          <w:rFonts w:eastAsia="Times New Roman"/>
          <w:sz w:val="28"/>
          <w:szCs w:val="28"/>
        </w:rPr>
        <w:t xml:space="preserve"> сельского поселения</w:t>
      </w:r>
      <w:r w:rsidR="001D558B" w:rsidRPr="005A21CF">
        <w:rPr>
          <w:rFonts w:eastAsia="Times New Roman"/>
          <w:sz w:val="28"/>
          <w:szCs w:val="28"/>
        </w:rPr>
        <w:t xml:space="preserve"> Новопокровского района</w:t>
      </w:r>
      <w:r w:rsidRPr="005A21CF">
        <w:rPr>
          <w:rFonts w:eastAsia="Times New Roman"/>
          <w:sz w:val="28"/>
          <w:szCs w:val="28"/>
        </w:rPr>
        <w:t>.</w:t>
      </w:r>
    </w:p>
    <w:p w:rsidR="00352377" w:rsidRPr="005A21CF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Pr="005A21CF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0B565A" w:rsidRDefault="000B565A" w:rsidP="000B565A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5</w:t>
      </w:r>
    </w:p>
    <w:p w:rsidR="000B565A" w:rsidRDefault="000B565A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5A21CF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Новоивановск</w:t>
      </w:r>
      <w:r w:rsidR="001D558B" w:rsidRPr="005A21CF">
        <w:rPr>
          <w:rFonts w:eastAsia="Times New Roman"/>
          <w:sz w:val="28"/>
          <w:szCs w:val="28"/>
        </w:rPr>
        <w:t>ого</w:t>
      </w:r>
      <w:r w:rsidR="008E3A60" w:rsidRPr="005A21CF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352377" w:rsidRPr="005A21CF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4.</w:t>
      </w:r>
      <w:r w:rsidR="008E3A60" w:rsidRPr="005A21CF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Pr="005A21CF" w:rsidRDefault="00352377">
      <w:pPr>
        <w:spacing w:line="2" w:lineRule="exact"/>
        <w:rPr>
          <w:sz w:val="20"/>
          <w:szCs w:val="20"/>
        </w:rPr>
      </w:pPr>
    </w:p>
    <w:p w:rsidR="00352377" w:rsidRPr="005A21CF" w:rsidRDefault="008E3A60">
      <w:pPr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5" w:lineRule="auto"/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предварительное согласование предоставления земельных участков; заключение соглашений о перераспределении земель и (или) земельных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A21CF" w:rsidRDefault="00352377">
      <w:pPr>
        <w:spacing w:line="1" w:lineRule="exact"/>
        <w:rPr>
          <w:sz w:val="20"/>
          <w:szCs w:val="20"/>
        </w:rPr>
      </w:pPr>
    </w:p>
    <w:p w:rsidR="00352377" w:rsidRPr="005A21CF" w:rsidRDefault="008E3A60">
      <w:pPr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B51475" w:rsidRPr="005A21CF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Pr="005A21CF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Pr="005A21CF" w:rsidRDefault="00352377">
      <w:pPr>
        <w:spacing w:line="21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Pr="005A21CF" w:rsidRDefault="00352377">
      <w:pPr>
        <w:spacing w:line="18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0B565A" w:rsidRDefault="000B565A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0B565A" w:rsidRDefault="000B565A" w:rsidP="000B565A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</w:t>
      </w:r>
    </w:p>
    <w:p w:rsidR="000B565A" w:rsidRDefault="000B565A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Pr="005A21CF" w:rsidRDefault="008E3A60">
      <w:pPr>
        <w:spacing w:line="235" w:lineRule="auto"/>
        <w:ind w:left="260" w:firstLine="708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2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8E3A60" w:rsidRPr="005A21CF" w:rsidRDefault="00BE6B6A" w:rsidP="001D558B">
      <w:pPr>
        <w:ind w:left="284" w:firstLine="709"/>
        <w:jc w:val="both"/>
        <w:rPr>
          <w:sz w:val="20"/>
          <w:szCs w:val="20"/>
        </w:rPr>
      </w:pPr>
      <w:r w:rsidRPr="005A21CF">
        <w:rPr>
          <w:rFonts w:eastAsia="Times New Roman"/>
          <w:sz w:val="27"/>
          <w:szCs w:val="27"/>
        </w:rPr>
        <w:t>5.</w:t>
      </w:r>
      <w:r w:rsidR="008E3A60" w:rsidRPr="005A21CF">
        <w:rPr>
          <w:rFonts w:eastAsia="Times New Roman"/>
          <w:sz w:val="28"/>
          <w:szCs w:val="28"/>
        </w:rPr>
        <w:t>Администрацией</w:t>
      </w:r>
      <w:r w:rsidR="002840E7" w:rsidRPr="005A21CF">
        <w:rPr>
          <w:rFonts w:eastAsia="Times New Roman"/>
          <w:sz w:val="28"/>
          <w:szCs w:val="28"/>
        </w:rPr>
        <w:t xml:space="preserve"> </w:t>
      </w:r>
      <w:r w:rsidR="005A21CF" w:rsidRPr="005A21CF">
        <w:rPr>
          <w:rFonts w:eastAsia="Times New Roman"/>
          <w:sz w:val="28"/>
          <w:szCs w:val="28"/>
        </w:rPr>
        <w:t>Новоивановск</w:t>
      </w:r>
      <w:r w:rsidR="001D558B" w:rsidRPr="005A21CF">
        <w:rPr>
          <w:rFonts w:eastAsia="Times New Roman"/>
          <w:sz w:val="28"/>
          <w:szCs w:val="28"/>
        </w:rPr>
        <w:t>ого сельского</w:t>
      </w:r>
      <w:r w:rsidR="001D558B" w:rsidRPr="005A21CF">
        <w:rPr>
          <w:rFonts w:eastAsia="Times New Roman"/>
          <w:sz w:val="27"/>
          <w:szCs w:val="27"/>
        </w:rPr>
        <w:t xml:space="preserve"> </w:t>
      </w:r>
      <w:r w:rsidR="008E3A60" w:rsidRPr="005A21CF">
        <w:rPr>
          <w:rFonts w:eastAsia="Times New Roman"/>
          <w:sz w:val="28"/>
          <w:szCs w:val="28"/>
        </w:rPr>
        <w:t>поселения</w:t>
      </w:r>
      <w:r w:rsidR="001D558B" w:rsidRPr="005A21CF">
        <w:rPr>
          <w:rFonts w:eastAsia="Times New Roman"/>
          <w:sz w:val="28"/>
          <w:szCs w:val="28"/>
        </w:rPr>
        <w:t xml:space="preserve"> Новопокровского района </w:t>
      </w:r>
      <w:r w:rsidR="008E3A60" w:rsidRPr="005A21CF">
        <w:rPr>
          <w:rFonts w:eastAsia="Times New Roman"/>
          <w:sz w:val="28"/>
          <w:szCs w:val="28"/>
        </w:rPr>
        <w:t>осуществляются</w:t>
      </w:r>
      <w:r w:rsidR="00AC6554" w:rsidRPr="005A21CF">
        <w:rPr>
          <w:rFonts w:eastAsia="Times New Roman"/>
          <w:sz w:val="28"/>
          <w:szCs w:val="28"/>
        </w:rPr>
        <w:t xml:space="preserve">  </w:t>
      </w:r>
      <w:r w:rsidR="008E3A60" w:rsidRPr="005A21CF">
        <w:rPr>
          <w:rFonts w:eastAsia="Times New Roman"/>
          <w:sz w:val="28"/>
          <w:szCs w:val="28"/>
        </w:rPr>
        <w:t>следующие</w:t>
      </w:r>
      <w:r w:rsidR="00AC6554" w:rsidRPr="005A21CF">
        <w:rPr>
          <w:rFonts w:eastAsia="Times New Roman"/>
          <w:sz w:val="28"/>
          <w:szCs w:val="28"/>
        </w:rPr>
        <w:t xml:space="preserve"> </w:t>
      </w:r>
      <w:r w:rsidR="008E3A60" w:rsidRPr="005A21CF">
        <w:rPr>
          <w:sz w:val="28"/>
          <w:szCs w:val="28"/>
        </w:rPr>
        <w:t>полномочия:</w:t>
      </w:r>
    </w:p>
    <w:p w:rsidR="00352377" w:rsidRPr="005A21CF" w:rsidRDefault="008E3A60">
      <w:pPr>
        <w:spacing w:line="236" w:lineRule="auto"/>
        <w:ind w:left="260" w:firstLine="69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Pr="005A21CF" w:rsidRDefault="00352377">
      <w:pPr>
        <w:spacing w:line="18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Pr="005A21CF" w:rsidRDefault="00352377">
      <w:pPr>
        <w:spacing w:line="16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Pr="005A21CF" w:rsidRDefault="00352377">
      <w:pPr>
        <w:spacing w:line="19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Pr="005A21CF" w:rsidRDefault="00352377">
      <w:pPr>
        <w:spacing w:line="18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Pr="005A21CF" w:rsidRDefault="00352377">
      <w:pPr>
        <w:spacing w:line="323" w:lineRule="exact"/>
        <w:rPr>
          <w:sz w:val="20"/>
          <w:szCs w:val="20"/>
        </w:rPr>
      </w:pPr>
    </w:p>
    <w:p w:rsidR="00352377" w:rsidRPr="005A21CF" w:rsidRDefault="00BE6B6A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Статья 3. </w:t>
      </w:r>
      <w:r w:rsidR="008E3A60" w:rsidRPr="005A21CF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Pr="005A21CF" w:rsidRDefault="00352377">
      <w:pPr>
        <w:spacing w:line="33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Pr="005A21CF" w:rsidRDefault="00352377">
      <w:pPr>
        <w:spacing w:line="326" w:lineRule="exact"/>
        <w:rPr>
          <w:sz w:val="20"/>
          <w:szCs w:val="20"/>
        </w:rPr>
      </w:pPr>
    </w:p>
    <w:p w:rsidR="00352377" w:rsidRPr="005A21CF" w:rsidRDefault="00BE6B6A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Статья 4. </w:t>
      </w:r>
      <w:r w:rsidR="008E3A60" w:rsidRPr="005A21CF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Pr="005A21CF" w:rsidRDefault="008E3A60">
      <w:pPr>
        <w:ind w:right="-259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местного самоуправления</w:t>
      </w:r>
    </w:p>
    <w:p w:rsidR="00352377" w:rsidRPr="005A21CF" w:rsidRDefault="00352377">
      <w:pPr>
        <w:spacing w:line="334" w:lineRule="exact"/>
        <w:rPr>
          <w:sz w:val="20"/>
          <w:szCs w:val="20"/>
        </w:rPr>
      </w:pPr>
    </w:p>
    <w:p w:rsidR="000B565A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 w:rsidRPr="005A21CF">
        <w:rPr>
          <w:rFonts w:eastAsia="Times New Roman"/>
          <w:sz w:val="28"/>
          <w:szCs w:val="28"/>
        </w:rPr>
        <w:t xml:space="preserve"> состав поселения, границы зон с особыми условиями использования</w:t>
      </w:r>
      <w:r w:rsidR="000B565A">
        <w:rPr>
          <w:rFonts w:eastAsia="Times New Roman"/>
          <w:sz w:val="28"/>
          <w:szCs w:val="28"/>
        </w:rPr>
        <w:t xml:space="preserve"> </w:t>
      </w:r>
    </w:p>
    <w:p w:rsidR="000B565A" w:rsidRDefault="000B565A" w:rsidP="000B565A">
      <w:pPr>
        <w:spacing w:line="237" w:lineRule="auto"/>
        <w:ind w:left="260" w:firstLine="59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7</w:t>
      </w:r>
    </w:p>
    <w:p w:rsidR="000B565A" w:rsidRDefault="000B565A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</w:p>
    <w:p w:rsidR="00D5152A" w:rsidRPr="005A21CF" w:rsidRDefault="00604C4F" w:rsidP="00D5152A">
      <w:pPr>
        <w:spacing w:line="237" w:lineRule="auto"/>
        <w:ind w:left="260" w:firstLine="591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0B565A">
        <w:rPr>
          <w:rFonts w:eastAsia="Times New Roman"/>
          <w:sz w:val="28"/>
          <w:szCs w:val="28"/>
        </w:rPr>
        <w:t xml:space="preserve"> </w:t>
      </w:r>
      <w:r w:rsidR="00D5152A" w:rsidRPr="005A21CF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Pr="005A21CF" w:rsidRDefault="00352377">
      <w:pPr>
        <w:spacing w:line="4" w:lineRule="exact"/>
        <w:rPr>
          <w:sz w:val="20"/>
          <w:szCs w:val="20"/>
        </w:rPr>
      </w:pPr>
    </w:p>
    <w:p w:rsidR="00352377" w:rsidRPr="005A21CF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2. В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настоящих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Правилах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в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соответствии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со</w:t>
      </w:r>
      <w:r w:rsidRPr="005A21CF">
        <w:rPr>
          <w:sz w:val="20"/>
          <w:szCs w:val="20"/>
        </w:rPr>
        <w:tab/>
      </w:r>
      <w:r w:rsidRPr="005A21CF">
        <w:rPr>
          <w:rFonts w:eastAsia="Times New Roman"/>
          <w:sz w:val="28"/>
          <w:szCs w:val="28"/>
        </w:rPr>
        <w:t>статьей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Pr="005A21CF" w:rsidRDefault="00352377">
      <w:pPr>
        <w:spacing w:line="18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Pr="005A21CF" w:rsidRDefault="00352377">
      <w:pPr>
        <w:spacing w:line="1" w:lineRule="exact"/>
        <w:rPr>
          <w:sz w:val="20"/>
          <w:szCs w:val="20"/>
        </w:rPr>
      </w:pPr>
    </w:p>
    <w:p w:rsidR="00352377" w:rsidRPr="005A21CF" w:rsidRDefault="008E3A60">
      <w:pPr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Pr="005A21CF" w:rsidRDefault="00352377">
      <w:pPr>
        <w:spacing w:line="4" w:lineRule="exact"/>
        <w:rPr>
          <w:sz w:val="20"/>
          <w:szCs w:val="20"/>
        </w:rPr>
      </w:pPr>
    </w:p>
    <w:p w:rsidR="00352377" w:rsidRPr="005A21CF" w:rsidRDefault="008E3A60">
      <w:pPr>
        <w:ind w:left="26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B51475" w:rsidRPr="005A21CF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Pr="005A21CF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 w:rsidRPr="005A21CF">
        <w:rPr>
          <w:rFonts w:eastAsia="Times New Roman"/>
          <w:sz w:val="28"/>
          <w:szCs w:val="28"/>
        </w:rPr>
        <w:t xml:space="preserve"> согласно              таблицы 1</w:t>
      </w:r>
      <w:r w:rsidRPr="005A21CF">
        <w:rPr>
          <w:rFonts w:eastAsia="Times New Roman"/>
          <w:sz w:val="28"/>
          <w:szCs w:val="28"/>
        </w:rPr>
        <w:t>:</w:t>
      </w:r>
    </w:p>
    <w:p w:rsidR="00A128B4" w:rsidRPr="005A21CF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таблица 1</w:t>
      </w:r>
    </w:p>
    <w:p w:rsidR="00D5152A" w:rsidRPr="005A21CF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5A21CF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</w:pPr>
            <w:r w:rsidRPr="005A21CF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center"/>
            </w:pPr>
            <w:r w:rsidRPr="005A21CF">
              <w:t>Наименование территориальных зон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5A21CF">
              <w:rPr>
                <w:sz w:val="24"/>
                <w:szCs w:val="24"/>
              </w:rPr>
              <w:t>ЖИЛЫЕ ЗОНЫ:</w:t>
            </w:r>
          </w:p>
          <w:p w:rsidR="00D5152A" w:rsidRPr="005A21CF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застройки индивидуальными жилыми домами;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застройки малоэтажными жилыми домами;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личного подсобного хозяйства;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общественно-жилого назначения;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Центральная зона делового, общественного и коммерческого</w:t>
            </w:r>
          </w:p>
          <w:p w:rsidR="00A128B4" w:rsidRPr="005A21CF" w:rsidRDefault="00A128B4" w:rsidP="00823EAB">
            <w:pPr>
              <w:jc w:val="both"/>
              <w:rPr>
                <w:b/>
                <w:color w:val="000000"/>
              </w:rPr>
            </w:pPr>
            <w:r w:rsidRPr="005A21CF">
              <w:t>назначения</w:t>
            </w:r>
            <w:r w:rsidRPr="005A21CF">
              <w:rPr>
                <w:color w:val="000000"/>
              </w:rPr>
              <w:t>;</w:t>
            </w:r>
          </w:p>
        </w:tc>
      </w:tr>
      <w:tr w:rsidR="00A128B4" w:rsidRPr="005A21CF" w:rsidTr="000B565A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делового, общественного и коммерческого назначения</w:t>
            </w:r>
          </w:p>
          <w:p w:rsidR="00A128B4" w:rsidRDefault="00A128B4" w:rsidP="00823EAB">
            <w:pPr>
              <w:jc w:val="both"/>
            </w:pPr>
            <w:r w:rsidRPr="005A21CF">
              <w:t>местного значения;</w:t>
            </w:r>
          </w:p>
          <w:p w:rsidR="000B565A" w:rsidRPr="005A21CF" w:rsidRDefault="000B565A" w:rsidP="00823EAB">
            <w:pPr>
              <w:jc w:val="both"/>
              <w:rPr>
                <w:b/>
              </w:rPr>
            </w:pPr>
          </w:p>
        </w:tc>
      </w:tr>
      <w:tr w:rsidR="000B565A" w:rsidRPr="005A21CF" w:rsidTr="000B565A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565A" w:rsidRDefault="000B565A" w:rsidP="00A128B4">
            <w:pPr>
              <w:jc w:val="center"/>
            </w:pPr>
            <w:r>
              <w:lastRenderedPageBreak/>
              <w:t>8</w:t>
            </w:r>
          </w:p>
          <w:p w:rsidR="000B565A" w:rsidRPr="005A21CF" w:rsidRDefault="000B565A" w:rsidP="00823EAB">
            <w:pPr>
              <w:jc w:val="both"/>
            </w:pPr>
          </w:p>
        </w:tc>
      </w:tr>
      <w:tr w:rsidR="00A128B4" w:rsidRPr="005A21CF" w:rsidTr="000B565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</w:pPr>
            <w:r w:rsidRPr="005A21CF">
              <w:t>Зона обслуживания и деловой активности при транспортных коридорах и узлах</w:t>
            </w:r>
          </w:p>
          <w:p w:rsidR="00A128B4" w:rsidRPr="005A21CF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 xml:space="preserve">Зона предприятий, производств и объектов </w:t>
            </w:r>
            <w:r w:rsidRPr="005A21CF">
              <w:rPr>
                <w:lang w:val="en-US"/>
              </w:rPr>
              <w:t>III</w:t>
            </w:r>
            <w:r w:rsidRPr="005A21CF">
              <w:t xml:space="preserve">, </w:t>
            </w:r>
            <w:r w:rsidRPr="005A21CF">
              <w:rPr>
                <w:lang w:val="en-US"/>
              </w:rPr>
              <w:t>IV</w:t>
            </w:r>
            <w:r w:rsidRPr="005A21CF">
              <w:t xml:space="preserve">, </w:t>
            </w:r>
            <w:r w:rsidRPr="005A21CF">
              <w:rPr>
                <w:lang w:val="en-US"/>
              </w:rPr>
              <w:t>V</w:t>
            </w:r>
            <w:r w:rsidRPr="005A21CF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A21CF">
                <w:t>300 м</w:t>
              </w:r>
            </w:smartTag>
            <w:r w:rsidRPr="005A21CF">
              <w:t>;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инженерно-транспортной инфраструктуры;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сельскохозяйственных угодий;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объектов сельскохозяйственного назначения.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рекреационного назначения.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СН</w:t>
            </w:r>
            <w:r w:rsidRPr="005A21CF">
              <w:rPr>
                <w:lang w:val="en-US"/>
              </w:rPr>
              <w:t>-</w:t>
            </w:r>
            <w:r w:rsidRPr="005A21CF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кладбищ;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СН</w:t>
            </w:r>
            <w:r w:rsidRPr="005A21CF">
              <w:rPr>
                <w:lang w:val="en-US"/>
              </w:rPr>
              <w:t>-</w:t>
            </w:r>
            <w:r w:rsidRPr="005A21CF">
              <w:t>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размещения отходов потребления.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ЗОНА ВОЕННЫХ ОБЪЕКТОВ И ИНЫЕ ЗОНЫ РЕЖИМНЫХ ТЕРРИТОРИЙ:</w:t>
            </w:r>
          </w:p>
        </w:tc>
      </w:tr>
      <w:tr w:rsidR="00A128B4" w:rsidRPr="005A21CF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</w:rPr>
            </w:pPr>
            <w:r w:rsidRPr="005A21CF">
              <w:t>Зона военных объектов и иные зоны режимных территорий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A21CF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5A21CF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5A21CF" w:rsidRDefault="00A128B4" w:rsidP="00A128B4">
            <w:pPr>
              <w:jc w:val="center"/>
              <w:rPr>
                <w:b/>
              </w:rPr>
            </w:pPr>
            <w:r w:rsidRPr="005A21CF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5A21CF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5A21CF">
              <w:t>Зона озеленения специального назначения</w:t>
            </w:r>
            <w:r w:rsidRPr="005A21CF">
              <w:rPr>
                <w:lang w:val="en-US"/>
              </w:rPr>
              <w:t>.</w:t>
            </w:r>
          </w:p>
        </w:tc>
      </w:tr>
    </w:tbl>
    <w:p w:rsidR="008E3A60" w:rsidRPr="005A21CF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B51475" w:rsidRPr="005A21CF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 w:rsidRPr="005A21CF"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5A21CF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5. </w:t>
      </w:r>
      <w:r w:rsidR="00491839" w:rsidRPr="005A21CF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5A21CF">
        <w:rPr>
          <w:color w:val="000000" w:themeColor="text1"/>
          <w:sz w:val="28"/>
          <w:szCs w:val="28"/>
        </w:rPr>
        <w:t xml:space="preserve"> соответствии с частями 2, 3 статьи 36 Градостроительного кодекса Российской Федерации градостроительные регламенты установлены с учетом:</w:t>
      </w:r>
    </w:p>
    <w:p w:rsidR="00491839" w:rsidRPr="005A21CF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5A21CF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5A21CF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5A21CF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5A21CF">
        <w:rPr>
          <w:color w:val="000000" w:themeColor="text1"/>
          <w:sz w:val="28"/>
          <w:szCs w:val="28"/>
        </w:rPr>
        <w:t>генеральным планом поселения, схемой территориального планирования муниципального образования Новопокровский  район;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5A21CF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5A21CF">
        <w:rPr>
          <w:color w:val="000000" w:themeColor="text1"/>
          <w:sz w:val="28"/>
          <w:szCs w:val="28"/>
        </w:rPr>
        <w:t>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5A21CF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5A21CF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5A21CF">
        <w:rPr>
          <w:color w:val="000000" w:themeColor="text1"/>
          <w:sz w:val="28"/>
          <w:szCs w:val="28"/>
        </w:rPr>
        <w:t>.</w:t>
      </w:r>
    </w:p>
    <w:p w:rsidR="000B565A" w:rsidRDefault="000B565A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0B565A" w:rsidRDefault="000B565A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0B565A" w:rsidRDefault="000B565A" w:rsidP="000B565A">
      <w:pPr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9</w:t>
      </w:r>
    </w:p>
    <w:p w:rsidR="000B565A" w:rsidRDefault="000B565A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491839" w:rsidRPr="005A21CF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7" w:history="1">
        <w:r w:rsidRPr="005A21CF">
          <w:rPr>
            <w:color w:val="000000" w:themeColor="text1"/>
            <w:sz w:val="28"/>
            <w:szCs w:val="28"/>
          </w:rPr>
          <w:t>реестр</w:t>
        </w:r>
      </w:hyperlink>
      <w:r w:rsidRPr="005A21CF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8" w:history="1">
        <w:r w:rsidRPr="005A21CF">
          <w:rPr>
            <w:color w:val="000000" w:themeColor="text1"/>
            <w:sz w:val="28"/>
            <w:szCs w:val="28"/>
          </w:rPr>
          <w:t>законодательством</w:t>
        </w:r>
      </w:hyperlink>
      <w:r w:rsidRPr="005A21CF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5A21CF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5A21CF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5A21CF">
        <w:rPr>
          <w:color w:val="000000" w:themeColor="text1"/>
          <w:sz w:val="28"/>
          <w:szCs w:val="28"/>
        </w:rPr>
        <w:t>;</w:t>
      </w:r>
    </w:p>
    <w:bookmarkEnd w:id="15"/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5A21CF">
          <w:rPr>
            <w:color w:val="000000" w:themeColor="text1"/>
            <w:sz w:val="28"/>
            <w:szCs w:val="28"/>
          </w:rPr>
          <w:t>линейных объектов</w:t>
        </w:r>
      </w:hyperlink>
      <w:r w:rsidRPr="005A21CF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5A21CF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Pr="005A21CF" w:rsidRDefault="00352377" w:rsidP="00491839">
      <w:pPr>
        <w:spacing w:line="234" w:lineRule="auto"/>
        <w:ind w:left="260" w:firstLine="708"/>
        <w:jc w:val="both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813402" w:rsidRPr="005A21CF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Pr="005A21CF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Pr="005A21CF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Pr="005A21CF" w:rsidRDefault="00352377">
      <w:pPr>
        <w:spacing w:line="2" w:lineRule="exact"/>
        <w:rPr>
          <w:sz w:val="20"/>
          <w:szCs w:val="20"/>
        </w:rPr>
      </w:pPr>
    </w:p>
    <w:p w:rsidR="00352377" w:rsidRPr="005A21CF" w:rsidRDefault="008E3A60">
      <w:pPr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Pr="005A21CF" w:rsidRDefault="00352377">
      <w:pPr>
        <w:spacing w:line="16" w:lineRule="exact"/>
        <w:rPr>
          <w:sz w:val="20"/>
          <w:szCs w:val="20"/>
        </w:rPr>
      </w:pPr>
    </w:p>
    <w:p w:rsidR="008C2AA0" w:rsidRPr="005A21CF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491839" w:rsidRPr="005A21CF" w:rsidRDefault="00491839" w:rsidP="00491839">
      <w:pPr>
        <w:tabs>
          <w:tab w:val="left" w:pos="505"/>
        </w:tabs>
        <w:spacing w:line="236" w:lineRule="auto"/>
        <w:ind w:left="262"/>
        <w:jc w:val="both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0B565A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0B565A" w:rsidRDefault="000B565A" w:rsidP="000B565A">
      <w:pPr>
        <w:tabs>
          <w:tab w:val="left" w:pos="1222"/>
        </w:tabs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10</w:t>
      </w:r>
    </w:p>
    <w:p w:rsidR="000B565A" w:rsidRDefault="000B565A" w:rsidP="000B565A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0B565A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принимаются в порядке, установленном законодательством Российской Федерации об охране объектов культурного наследия;</w:t>
      </w:r>
    </w:p>
    <w:p w:rsidR="00352377" w:rsidRPr="005A21CF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Pr="005A21CF" w:rsidRDefault="00352377">
      <w:pPr>
        <w:spacing w:line="2" w:lineRule="exact"/>
        <w:rPr>
          <w:sz w:val="20"/>
          <w:szCs w:val="20"/>
        </w:rPr>
      </w:pPr>
    </w:p>
    <w:p w:rsidR="00352377" w:rsidRPr="005A21CF" w:rsidRDefault="008E3A60">
      <w:pPr>
        <w:ind w:left="98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8. На основании части 6 статьи 3</w:t>
      </w:r>
      <w:r w:rsidR="00CA1674" w:rsidRPr="005A21CF">
        <w:rPr>
          <w:rFonts w:eastAsia="Times New Roman"/>
          <w:sz w:val="28"/>
          <w:szCs w:val="28"/>
        </w:rPr>
        <w:t>6</w:t>
      </w:r>
      <w:r w:rsidRPr="005A21CF"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Pr="005A21CF" w:rsidRDefault="00352377">
      <w:pPr>
        <w:spacing w:line="21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E55207" w:rsidRPr="005A21CF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Pr="005A21CF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Pr="005A21CF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Pr="005A21CF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Pr="005A21CF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Pr="005A21CF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10</w:t>
      </w:r>
      <w:r w:rsidR="008E3A60" w:rsidRPr="005A21CF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Pr="005A21CF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11. 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0B565A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0B565A" w:rsidRDefault="000B565A" w:rsidP="000B565A">
      <w:pPr>
        <w:spacing w:line="236" w:lineRule="auto"/>
        <w:ind w:left="260"/>
        <w:jc w:val="center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lastRenderedPageBreak/>
        <w:t>11</w:t>
      </w:r>
    </w:p>
    <w:p w:rsidR="000B565A" w:rsidRDefault="000B565A" w:rsidP="000B565A">
      <w:pPr>
        <w:spacing w:line="236" w:lineRule="auto"/>
        <w:ind w:left="260"/>
        <w:jc w:val="both"/>
        <w:rPr>
          <w:rStyle w:val="blk"/>
          <w:sz w:val="28"/>
          <w:szCs w:val="28"/>
        </w:rPr>
      </w:pPr>
    </w:p>
    <w:p w:rsidR="00352377" w:rsidRPr="005A21CF" w:rsidRDefault="00E55207" w:rsidP="000B565A">
      <w:pPr>
        <w:spacing w:line="236" w:lineRule="auto"/>
        <w:ind w:left="260"/>
        <w:jc w:val="both"/>
        <w:rPr>
          <w:sz w:val="28"/>
          <w:szCs w:val="28"/>
        </w:rPr>
      </w:pPr>
      <w:r w:rsidRPr="005A21CF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Pr="005A21CF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Pr="005A21CF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Pr="005A21CF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Pr="005A21CF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Pr="005A21CF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Pr="005A21CF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Pr="005A21CF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Pr="005A21CF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</w:t>
      </w:r>
      <w:r w:rsidR="00A128B4" w:rsidRPr="005A21CF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Pr="005A21CF"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Pr="005A21CF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Pr="005A21CF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0B565A" w:rsidRDefault="000B565A" w:rsidP="000B565A">
      <w:pPr>
        <w:spacing w:line="234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12</w:t>
      </w:r>
    </w:p>
    <w:p w:rsidR="000B565A" w:rsidRDefault="000B565A" w:rsidP="00A128B4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 w:rsidRPr="005A21CF">
        <w:rPr>
          <w:rFonts w:eastAsia="Times New Roman"/>
          <w:sz w:val="28"/>
          <w:szCs w:val="28"/>
        </w:rPr>
        <w:t>а</w:t>
      </w:r>
      <w:r w:rsidRPr="005A21CF">
        <w:rPr>
          <w:rFonts w:eastAsia="Times New Roman"/>
          <w:sz w:val="28"/>
          <w:szCs w:val="28"/>
        </w:rPr>
        <w:t>, без предоставления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земельных</w:t>
      </w:r>
      <w:r w:rsidRPr="005A21CF">
        <w:rPr>
          <w:rFonts w:eastAsia="Times New Roman"/>
          <w:sz w:val="28"/>
          <w:szCs w:val="28"/>
        </w:rPr>
        <w:tab/>
        <w:t>участков</w:t>
      </w:r>
      <w:r w:rsidRPr="005A21CF">
        <w:rPr>
          <w:rFonts w:eastAsia="Times New Roman"/>
          <w:sz w:val="28"/>
          <w:szCs w:val="28"/>
        </w:rPr>
        <w:tab/>
        <w:t>и</w:t>
      </w:r>
      <w:r w:rsidRPr="005A21CF">
        <w:rPr>
          <w:rFonts w:eastAsia="Times New Roman"/>
          <w:sz w:val="28"/>
          <w:szCs w:val="28"/>
        </w:rPr>
        <w:tab/>
        <w:t>установления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сервитута,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публичного</w:t>
      </w:r>
      <w:r w:rsidRPr="005A21CF">
        <w:rPr>
          <w:rFonts w:eastAsia="Times New Roman"/>
          <w:sz w:val="28"/>
          <w:szCs w:val="28"/>
        </w:rPr>
        <w:tab/>
        <w:t>сервитута</w:t>
      </w:r>
      <w:r w:rsidRPr="005A21CF">
        <w:rPr>
          <w:rFonts w:eastAsia="Times New Roman"/>
          <w:sz w:val="28"/>
          <w:szCs w:val="28"/>
        </w:rPr>
        <w:tab/>
        <w:t>на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Pr="005A21CF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Pr="005A21CF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Pr="005A21CF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Pr="005A21CF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A21CF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 w:rsidRPr="005A21CF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5A21CF">
        <w:rPr>
          <w:rFonts w:eastAsia="Times New Roman"/>
          <w:sz w:val="28"/>
          <w:szCs w:val="28"/>
        </w:rPr>
        <w:t>на основании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Pr="005A21CF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 w:rsidRPr="005A21CF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5A21CF">
        <w:rPr>
          <w:rFonts w:eastAsia="Times New Roman"/>
          <w:sz w:val="28"/>
          <w:szCs w:val="28"/>
        </w:rPr>
        <w:t>в соответствии с административными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 w:rsidRPr="005A21CF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 w:rsidRPr="005A21CF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 w:rsidRPr="005A21CF">
        <w:rPr>
          <w:rFonts w:eastAsia="Times New Roman"/>
          <w:sz w:val="28"/>
          <w:szCs w:val="28"/>
        </w:rPr>
        <w:t>, за исключением случаев,</w:t>
      </w:r>
      <w:r w:rsidR="00E55207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Pr="005A21CF" w:rsidRDefault="00352377">
      <w:pPr>
        <w:spacing w:line="19" w:lineRule="exact"/>
        <w:rPr>
          <w:sz w:val="20"/>
          <w:szCs w:val="20"/>
        </w:rPr>
      </w:pPr>
    </w:p>
    <w:p w:rsidR="000B565A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0B565A" w:rsidRDefault="000B565A" w:rsidP="000B565A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0B565A" w:rsidRDefault="000B565A" w:rsidP="000B565A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13</w:t>
      </w:r>
    </w:p>
    <w:p w:rsidR="000B565A" w:rsidRDefault="000B565A" w:rsidP="000B565A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0B565A">
      <w:pPr>
        <w:spacing w:line="238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Pr="005A21CF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Pr="005A21CF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Pr="005A21CF" w:rsidRDefault="00352377">
      <w:pPr>
        <w:spacing w:line="19" w:lineRule="exact"/>
        <w:rPr>
          <w:sz w:val="20"/>
          <w:szCs w:val="20"/>
        </w:rPr>
      </w:pPr>
    </w:p>
    <w:p w:rsidR="00352377" w:rsidRPr="005A21CF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B3453B" w:rsidRPr="005A21CF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Pr="005A21CF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5A21CF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28.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Pr="005A21CF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>29. При проектировании многоквартирных домов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иных образовательных учреждений.</w:t>
      </w:r>
    </w:p>
    <w:p w:rsidR="002840E7" w:rsidRPr="005A21CF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Pr="005A21CF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Статья 5. </w:t>
      </w:r>
      <w:r w:rsidR="00813402" w:rsidRPr="005A21CF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Pr="005A21CF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Pr="005A21CF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Pr="005A21CF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0B565A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</w:t>
      </w:r>
      <w:r w:rsidR="008E3A60" w:rsidRPr="005A21CF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0B565A" w:rsidRDefault="000B565A" w:rsidP="000B565A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14</w:t>
      </w:r>
    </w:p>
    <w:p w:rsidR="000B565A" w:rsidRDefault="000B565A" w:rsidP="000B565A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0B565A">
      <w:pPr>
        <w:spacing w:line="238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813402" w:rsidRPr="005A21CF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Pr="005A21CF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352377" w:rsidRPr="005A21CF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Pr="005A21CF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5A21CF" w:rsidRDefault="00352377">
      <w:pPr>
        <w:spacing w:line="323" w:lineRule="exact"/>
        <w:rPr>
          <w:sz w:val="20"/>
          <w:szCs w:val="20"/>
        </w:rPr>
      </w:pPr>
    </w:p>
    <w:p w:rsidR="00352377" w:rsidRPr="005A21CF" w:rsidRDefault="004E7AC8" w:rsidP="00813402">
      <w:pPr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 xml:space="preserve">Статья 6. </w:t>
      </w:r>
      <w:r w:rsidR="008E3A60" w:rsidRPr="005A21CF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Pr="005A21CF" w:rsidRDefault="008E3A60" w:rsidP="00813402">
      <w:pPr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Pr="005A21CF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Pr="005A21CF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1</w:t>
      </w:r>
      <w:r w:rsidR="008E3A60" w:rsidRPr="005A21CF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 w:rsidRPr="005A21CF">
        <w:rPr>
          <w:rFonts w:eastAsia="Times New Roman"/>
          <w:sz w:val="28"/>
          <w:szCs w:val="28"/>
        </w:rPr>
        <w:t xml:space="preserve">№ </w:t>
      </w:r>
      <w:r w:rsidR="008E3A60" w:rsidRPr="005A21CF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Pr="005A21CF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Pr="005A21CF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2</w:t>
      </w:r>
      <w:r w:rsidR="008E3A60" w:rsidRPr="005A21CF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Pr="005A21CF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352377" w:rsidRPr="005A21CF" w:rsidRDefault="00352377">
      <w:pPr>
        <w:spacing w:line="336" w:lineRule="exact"/>
        <w:rPr>
          <w:sz w:val="20"/>
          <w:szCs w:val="20"/>
        </w:rPr>
      </w:pPr>
    </w:p>
    <w:p w:rsidR="000B565A" w:rsidRDefault="000B565A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0B565A" w:rsidRDefault="000B565A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0B565A" w:rsidRDefault="000B565A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15</w:t>
      </w:r>
    </w:p>
    <w:p w:rsidR="000B565A" w:rsidRDefault="000B565A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4E7AC8" w:rsidRPr="005A21CF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Статья 7. </w:t>
      </w:r>
      <w:r w:rsidR="008E3A60" w:rsidRPr="005A21CF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Pr="005A21CF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Pr="005A21CF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A21CF" w:rsidRDefault="00352377">
      <w:pPr>
        <w:spacing w:line="337" w:lineRule="exact"/>
        <w:rPr>
          <w:sz w:val="20"/>
          <w:szCs w:val="20"/>
        </w:rPr>
      </w:pPr>
    </w:p>
    <w:p w:rsidR="004E7AC8" w:rsidRPr="005A21CF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Pr="005A21CF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Pr="005A21CF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352377" w:rsidRPr="005A21CF" w:rsidRDefault="00352377">
      <w:pPr>
        <w:spacing w:line="323" w:lineRule="exact"/>
        <w:rPr>
          <w:sz w:val="20"/>
          <w:szCs w:val="20"/>
        </w:rPr>
      </w:pPr>
    </w:p>
    <w:p w:rsidR="00412B46" w:rsidRPr="005A21CF" w:rsidRDefault="004E7AC8" w:rsidP="00412B46">
      <w:pPr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Статья 8. </w:t>
      </w:r>
      <w:r w:rsidR="008E3A60" w:rsidRPr="005A21CF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Pr="005A21CF" w:rsidRDefault="008E3A60" w:rsidP="00412B46">
      <w:pPr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A21CF" w:rsidRDefault="00352377">
      <w:pPr>
        <w:spacing w:line="337" w:lineRule="exact"/>
        <w:rPr>
          <w:sz w:val="20"/>
          <w:szCs w:val="20"/>
        </w:rPr>
      </w:pP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 w:rsidRPr="005A21CF">
        <w:rPr>
          <w:rFonts w:eastAsia="Times New Roman"/>
          <w:sz w:val="28"/>
          <w:szCs w:val="28"/>
        </w:rPr>
        <w:t>,</w:t>
      </w:r>
      <w:r w:rsidRPr="005A21CF">
        <w:rPr>
          <w:rFonts w:eastAsia="Times New Roman"/>
          <w:sz w:val="28"/>
          <w:szCs w:val="28"/>
        </w:rPr>
        <w:t xml:space="preserve">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813402" w:rsidRPr="005A21CF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Pr="005A21CF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Pr="005A21CF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352377" w:rsidRPr="005A21CF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0B565A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0B565A" w:rsidRDefault="000B565A" w:rsidP="000B565A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0B565A" w:rsidRDefault="000B565A" w:rsidP="000B565A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16</w:t>
      </w:r>
    </w:p>
    <w:p w:rsidR="000B565A" w:rsidRDefault="000B565A" w:rsidP="000B565A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A21CF" w:rsidRDefault="008E3A60" w:rsidP="000B565A">
      <w:pPr>
        <w:spacing w:line="237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Pr="005A21CF" w:rsidRDefault="00352377">
      <w:pPr>
        <w:spacing w:line="21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Pr="005A21CF" w:rsidRDefault="00352377">
      <w:pPr>
        <w:spacing w:line="16" w:lineRule="exact"/>
        <w:rPr>
          <w:sz w:val="20"/>
          <w:szCs w:val="20"/>
        </w:rPr>
      </w:pPr>
    </w:p>
    <w:p w:rsidR="00D5152A" w:rsidRPr="005A21CF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Pr="005A21CF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Pr="005A21CF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 w:rsidRPr="005A21CF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Pr="005A21CF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 w:rsidRPr="005A21CF">
        <w:rPr>
          <w:rFonts w:eastAsia="Times New Roman"/>
          <w:sz w:val="28"/>
          <w:szCs w:val="28"/>
        </w:rPr>
        <w:t>.</w:t>
      </w:r>
    </w:p>
    <w:p w:rsidR="00352377" w:rsidRPr="005A21CF" w:rsidRDefault="00352377">
      <w:pPr>
        <w:spacing w:line="329" w:lineRule="exact"/>
        <w:rPr>
          <w:sz w:val="20"/>
          <w:szCs w:val="20"/>
        </w:rPr>
      </w:pPr>
    </w:p>
    <w:p w:rsidR="004E7AC8" w:rsidRPr="005A21CF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 xml:space="preserve">Статья 9. </w:t>
      </w:r>
      <w:r w:rsidR="008E3A60" w:rsidRPr="005A21CF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Pr="005A21CF" w:rsidRDefault="008E3A60" w:rsidP="004E7AC8">
      <w:pPr>
        <w:ind w:left="284"/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A21CF" w:rsidRDefault="00352377">
      <w:pPr>
        <w:spacing w:line="335" w:lineRule="exact"/>
        <w:rPr>
          <w:sz w:val="20"/>
          <w:szCs w:val="20"/>
        </w:rPr>
      </w:pPr>
    </w:p>
    <w:p w:rsidR="00352377" w:rsidRPr="005A21CF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1</w:t>
      </w:r>
      <w:r w:rsidR="008E3A60" w:rsidRPr="005A21CF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Pr="005A21CF" w:rsidRDefault="00352377">
      <w:pPr>
        <w:spacing w:line="17" w:lineRule="exact"/>
        <w:rPr>
          <w:sz w:val="20"/>
          <w:szCs w:val="20"/>
        </w:rPr>
      </w:pPr>
    </w:p>
    <w:p w:rsidR="00352377" w:rsidRPr="005A21CF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2</w:t>
      </w:r>
      <w:r w:rsidR="008E3A60" w:rsidRPr="005A21CF">
        <w:rPr>
          <w:rFonts w:eastAsia="Times New Roman"/>
          <w:sz w:val="28"/>
          <w:szCs w:val="28"/>
        </w:rPr>
        <w:t>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352377" w:rsidRPr="005A21CF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3</w:t>
      </w:r>
      <w:r w:rsidR="008E3A60" w:rsidRPr="005A21CF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Pr="005A21CF" w:rsidRDefault="00352377">
      <w:pPr>
        <w:spacing w:line="13" w:lineRule="exact"/>
        <w:rPr>
          <w:sz w:val="20"/>
          <w:szCs w:val="20"/>
        </w:rPr>
      </w:pPr>
    </w:p>
    <w:p w:rsidR="00352377" w:rsidRPr="005A21CF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Pr="005A21CF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352377" w:rsidRPr="005A21CF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Pr="005A21CF" w:rsidRDefault="00352377">
      <w:pPr>
        <w:spacing w:line="15" w:lineRule="exact"/>
        <w:rPr>
          <w:sz w:val="20"/>
          <w:szCs w:val="20"/>
        </w:rPr>
      </w:pPr>
    </w:p>
    <w:p w:rsidR="000B565A" w:rsidRPr="000B565A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В соответствие с частью 8 статьи 3</w:t>
      </w:r>
      <w:r w:rsidR="007A50EF" w:rsidRPr="005A21CF">
        <w:rPr>
          <w:rFonts w:eastAsia="Times New Roman"/>
          <w:sz w:val="28"/>
          <w:szCs w:val="28"/>
        </w:rPr>
        <w:t>6</w:t>
      </w:r>
      <w:r w:rsidRPr="005A21CF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0B565A" w:rsidRDefault="000B565A" w:rsidP="000B565A">
      <w:pPr>
        <w:spacing w:line="239" w:lineRule="auto"/>
        <w:ind w:left="28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17</w:t>
      </w:r>
    </w:p>
    <w:p w:rsidR="000B565A" w:rsidRDefault="000B565A" w:rsidP="000B565A">
      <w:pPr>
        <w:spacing w:line="239" w:lineRule="auto"/>
        <w:ind w:left="284"/>
        <w:jc w:val="both"/>
        <w:rPr>
          <w:rFonts w:eastAsia="Times New Roman"/>
          <w:sz w:val="28"/>
          <w:szCs w:val="28"/>
        </w:rPr>
      </w:pPr>
    </w:p>
    <w:p w:rsidR="00352377" w:rsidRPr="000B565A" w:rsidRDefault="008E3A60" w:rsidP="000B565A">
      <w:pPr>
        <w:spacing w:line="239" w:lineRule="auto"/>
        <w:ind w:left="284"/>
        <w:jc w:val="both"/>
        <w:rPr>
          <w:sz w:val="20"/>
          <w:szCs w:val="20"/>
        </w:rPr>
      </w:pPr>
      <w:r w:rsidRPr="000B565A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Pr="005A21CF" w:rsidRDefault="00352377">
      <w:pPr>
        <w:spacing w:line="14" w:lineRule="exact"/>
        <w:rPr>
          <w:sz w:val="20"/>
          <w:szCs w:val="20"/>
        </w:rPr>
      </w:pPr>
    </w:p>
    <w:p w:rsidR="00813402" w:rsidRPr="005A21CF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соответствии с частью 9 статьи 3</w:t>
      </w:r>
      <w:r w:rsidR="007A50EF" w:rsidRPr="005A21CF">
        <w:rPr>
          <w:rFonts w:eastAsia="Times New Roman"/>
          <w:sz w:val="28"/>
          <w:szCs w:val="28"/>
        </w:rPr>
        <w:t>6</w:t>
      </w:r>
      <w:r w:rsidRPr="005A21CF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Pr="005A21CF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 w:rsidRPr="005A21CF">
        <w:rPr>
          <w:rFonts w:eastAsia="Times New Roman"/>
          <w:sz w:val="28"/>
          <w:szCs w:val="28"/>
        </w:rPr>
        <w:t xml:space="preserve"> </w:t>
      </w:r>
      <w:r w:rsidRPr="005A21CF"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Pr="005A21CF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Pr="005A21CF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5A21CF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5</w:t>
      </w:r>
      <w:r w:rsidR="008E3A60" w:rsidRPr="005A21CF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Pr="005A21CF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A21CF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5A21CF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A21CF">
        <w:rPr>
          <w:color w:val="000000" w:themeColor="text1"/>
          <w:sz w:val="28"/>
          <w:szCs w:val="28"/>
        </w:rPr>
        <w:t xml:space="preserve">6. Разрешение на отклонение от предельных параметров разрешенного строительства, </w:t>
      </w:r>
      <w:hyperlink w:anchor="sub_1014" w:history="1">
        <w:r w:rsidRPr="005A21CF">
          <w:rPr>
            <w:color w:val="000000" w:themeColor="text1"/>
            <w:sz w:val="28"/>
            <w:szCs w:val="28"/>
          </w:rPr>
          <w:t>реконструкции</w:t>
        </w:r>
      </w:hyperlink>
      <w:r w:rsidRPr="005A21CF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застройки,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0B565A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5A21CF">
        <w:rPr>
          <w:color w:val="000000" w:themeColor="text1"/>
          <w:kern w:val="32"/>
          <w:sz w:val="28"/>
          <w:szCs w:val="28"/>
          <w:lang w:eastAsia="ar-SA"/>
        </w:rPr>
        <w:t xml:space="preserve">7.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5A21CF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         № 1300, </w:t>
      </w:r>
      <w:r w:rsidRPr="005A21CF">
        <w:rPr>
          <w:color w:val="000000" w:themeColor="text1"/>
          <w:kern w:val="32"/>
          <w:sz w:val="28"/>
          <w:szCs w:val="28"/>
          <w:lang w:eastAsia="ar-SA"/>
        </w:rPr>
        <w:t xml:space="preserve">размещение которых может осуществляться на землях или земельных </w:t>
      </w:r>
    </w:p>
    <w:p w:rsidR="000B565A" w:rsidRDefault="000B565A" w:rsidP="000B565A">
      <w:pPr>
        <w:pStyle w:val="aa"/>
        <w:jc w:val="center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lastRenderedPageBreak/>
        <w:t>18</w:t>
      </w:r>
    </w:p>
    <w:p w:rsidR="000B565A" w:rsidRDefault="000B565A" w:rsidP="000B565A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</w:p>
    <w:p w:rsidR="007A50EF" w:rsidRPr="005A21CF" w:rsidRDefault="007A50EF" w:rsidP="000B565A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5A21CF">
        <w:rPr>
          <w:color w:val="000000" w:themeColor="text1"/>
          <w:kern w:val="32"/>
          <w:sz w:val="28"/>
          <w:szCs w:val="28"/>
          <w:lang w:eastAsia="ar-SA"/>
        </w:rPr>
        <w:t>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A50EF" w:rsidRPr="005A21CF" w:rsidRDefault="007A50EF">
      <w:pPr>
        <w:sectPr w:rsidR="007A50EF" w:rsidRPr="005A21CF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5A21CF" w:rsidRDefault="00813402">
      <w:pPr>
        <w:ind w:left="4940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lastRenderedPageBreak/>
        <w:t>1</w:t>
      </w:r>
      <w:r w:rsidR="000B565A">
        <w:rPr>
          <w:rFonts w:eastAsia="Times New Roman"/>
          <w:sz w:val="28"/>
          <w:szCs w:val="28"/>
        </w:rPr>
        <w:t>9</w:t>
      </w:r>
    </w:p>
    <w:p w:rsidR="00352377" w:rsidRPr="005A21CF" w:rsidRDefault="00352377">
      <w:pPr>
        <w:spacing w:line="200" w:lineRule="exact"/>
        <w:rPr>
          <w:sz w:val="20"/>
          <w:szCs w:val="20"/>
        </w:rPr>
      </w:pPr>
    </w:p>
    <w:p w:rsidR="00352377" w:rsidRPr="005A21CF" w:rsidRDefault="00352377">
      <w:pPr>
        <w:spacing w:line="200" w:lineRule="exact"/>
        <w:rPr>
          <w:sz w:val="20"/>
          <w:szCs w:val="20"/>
        </w:rPr>
      </w:pPr>
    </w:p>
    <w:p w:rsidR="00352377" w:rsidRPr="005A21CF" w:rsidRDefault="00352377">
      <w:pPr>
        <w:spacing w:line="200" w:lineRule="exact"/>
        <w:rPr>
          <w:sz w:val="20"/>
          <w:szCs w:val="20"/>
        </w:rPr>
      </w:pPr>
    </w:p>
    <w:p w:rsidR="00412B46" w:rsidRPr="005A21CF" w:rsidRDefault="00604C4F" w:rsidP="00412B46">
      <w:pPr>
        <w:jc w:val="center"/>
        <w:rPr>
          <w:rFonts w:eastAsia="Times New Roman"/>
          <w:sz w:val="28"/>
          <w:szCs w:val="28"/>
        </w:rPr>
      </w:pPr>
      <w:r w:rsidRPr="005A21CF">
        <w:rPr>
          <w:rFonts w:eastAsia="Times New Roman"/>
          <w:sz w:val="28"/>
          <w:szCs w:val="28"/>
        </w:rPr>
        <w:t>РАЗДЕЛ</w:t>
      </w:r>
      <w:r w:rsidR="00412B46" w:rsidRPr="005A21CF">
        <w:rPr>
          <w:rFonts w:eastAsia="Times New Roman"/>
          <w:sz w:val="28"/>
          <w:szCs w:val="28"/>
          <w:lang w:val="en-US"/>
        </w:rPr>
        <w:t>II</w:t>
      </w:r>
      <w:r w:rsidR="008E3A60" w:rsidRPr="005A21CF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5A21CF" w:rsidP="00412B46">
      <w:pPr>
        <w:jc w:val="center"/>
        <w:rPr>
          <w:sz w:val="20"/>
          <w:szCs w:val="20"/>
        </w:rPr>
      </w:pPr>
      <w:r w:rsidRPr="005A21CF">
        <w:rPr>
          <w:rFonts w:eastAsia="Times New Roman"/>
          <w:sz w:val="28"/>
          <w:szCs w:val="28"/>
        </w:rPr>
        <w:t>Новоивановск</w:t>
      </w:r>
      <w:r w:rsidR="00412B46" w:rsidRPr="005A21CF">
        <w:rPr>
          <w:rFonts w:eastAsia="Times New Roman"/>
          <w:sz w:val="28"/>
          <w:szCs w:val="28"/>
        </w:rPr>
        <w:t xml:space="preserve">ого сельского </w:t>
      </w:r>
      <w:r w:rsidR="008E3A60" w:rsidRPr="005A21CF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352377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4AF" w:rsidRDefault="003974AF" w:rsidP="00A128B4">
      <w:r>
        <w:separator/>
      </w:r>
    </w:p>
  </w:endnote>
  <w:endnote w:type="continuationSeparator" w:id="1">
    <w:p w:rsidR="003974AF" w:rsidRDefault="003974AF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4AF" w:rsidRDefault="003974AF" w:rsidP="00A128B4">
      <w:r>
        <w:separator/>
      </w:r>
    </w:p>
  </w:footnote>
  <w:footnote w:type="continuationSeparator" w:id="1">
    <w:p w:rsidR="003974AF" w:rsidRDefault="003974AF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7037"/>
    <w:rsid w:val="00071BDD"/>
    <w:rsid w:val="00093CD6"/>
    <w:rsid w:val="000B565A"/>
    <w:rsid w:val="001046C2"/>
    <w:rsid w:val="00155EF6"/>
    <w:rsid w:val="001871AB"/>
    <w:rsid w:val="001D558B"/>
    <w:rsid w:val="00212AF3"/>
    <w:rsid w:val="002139BF"/>
    <w:rsid w:val="002226F6"/>
    <w:rsid w:val="002840E7"/>
    <w:rsid w:val="00287C90"/>
    <w:rsid w:val="002D446E"/>
    <w:rsid w:val="002F0D8F"/>
    <w:rsid w:val="00352377"/>
    <w:rsid w:val="003974AF"/>
    <w:rsid w:val="00412B46"/>
    <w:rsid w:val="0049082C"/>
    <w:rsid w:val="00491839"/>
    <w:rsid w:val="004E7AC8"/>
    <w:rsid w:val="005778F5"/>
    <w:rsid w:val="005A21CF"/>
    <w:rsid w:val="00604C4F"/>
    <w:rsid w:val="00653751"/>
    <w:rsid w:val="00763600"/>
    <w:rsid w:val="007A50EF"/>
    <w:rsid w:val="00813402"/>
    <w:rsid w:val="00823EAB"/>
    <w:rsid w:val="008C2AA0"/>
    <w:rsid w:val="008E3A60"/>
    <w:rsid w:val="00941DA6"/>
    <w:rsid w:val="009B3F39"/>
    <w:rsid w:val="00A128B4"/>
    <w:rsid w:val="00A242DA"/>
    <w:rsid w:val="00A368D2"/>
    <w:rsid w:val="00A80B44"/>
    <w:rsid w:val="00A95C3E"/>
    <w:rsid w:val="00A96826"/>
    <w:rsid w:val="00AC6554"/>
    <w:rsid w:val="00AF7DB7"/>
    <w:rsid w:val="00B3453B"/>
    <w:rsid w:val="00B51475"/>
    <w:rsid w:val="00B769BE"/>
    <w:rsid w:val="00BE6B6A"/>
    <w:rsid w:val="00BF651A"/>
    <w:rsid w:val="00C22B75"/>
    <w:rsid w:val="00C44220"/>
    <w:rsid w:val="00C6473F"/>
    <w:rsid w:val="00CA1674"/>
    <w:rsid w:val="00CB5642"/>
    <w:rsid w:val="00CE2FD7"/>
    <w:rsid w:val="00CE5893"/>
    <w:rsid w:val="00D12930"/>
    <w:rsid w:val="00D17CE4"/>
    <w:rsid w:val="00D405A0"/>
    <w:rsid w:val="00D5152A"/>
    <w:rsid w:val="00DA2FA3"/>
    <w:rsid w:val="00DD0A72"/>
    <w:rsid w:val="00DF48E7"/>
    <w:rsid w:val="00E55207"/>
    <w:rsid w:val="00EE3DED"/>
    <w:rsid w:val="00F15E41"/>
    <w:rsid w:val="00F32718"/>
    <w:rsid w:val="00F84B31"/>
    <w:rsid w:val="00FD2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65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80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7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1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07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785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54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37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973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2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12744.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20</Pages>
  <Words>6283</Words>
  <Characters>35817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10</cp:revision>
  <cp:lastPrinted>2021-05-21T16:47:00Z</cp:lastPrinted>
  <dcterms:created xsi:type="dcterms:W3CDTF">2021-02-02T13:13:00Z</dcterms:created>
  <dcterms:modified xsi:type="dcterms:W3CDTF">2021-05-21T16:47:00Z</dcterms:modified>
</cp:coreProperties>
</file>